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BA8" w:rsidRDefault="00767BA8" w:rsidP="008208C4">
      <w:pPr>
        <w:widowControl/>
        <w:tabs>
          <w:tab w:val="left" w:pos="0"/>
          <w:tab w:val="left" w:pos="283"/>
          <w:tab w:val="left" w:pos="690"/>
          <w:tab w:val="left" w:pos="2265"/>
          <w:tab w:val="left" w:pos="2875"/>
          <w:tab w:val="left" w:pos="6325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 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BRANDDETECTIE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Ten behoeve van de brandmeldcentrale een outputmodule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t.b.v. 4 bewaakte sturingen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Ten behoeve van de brandmeldcentrale een uitbreidingskaart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seriële communicatie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Optische rookmelder, inclusief meldersokkel 10 meter hostalit-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buis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Optische rookmelder, inclusief meldersokkel 10 meter K-25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goot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Thermo differentiaalmelder, inclusief meldersokkel 10 meter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K-25 goot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Thermo differentiaalmelder, inclusief meldersokkel 10 meter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hostalitbuis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Multicriteria, inclusief meldersokkel 10 meter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hostalitbuis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 xml:space="preserve">Handbrandmelder, inclusief 10 meter hostalitbuis en 15 meter 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Handbrandmelder, inclusief meldersokkel 10 meter K-25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goot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 xml:space="preserve">Nevenindicator, inclusief 10 meter hostalitbuis en 15 meter 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Flitslicht, inclusief 10 meter hostalitbuis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 xml:space="preserve">Flitslicht, inclusief 10 meter halogeenvrije buis, FB 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 xml:space="preserve">gemonteerd en 15 meter FB kabel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Stuurmodule t.b.v. sturingen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ONTRUIMING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Akoestische alarmgever, inclusief 10 meter hostalitbuis en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1128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Akoestische alarmgever, inclusief meldersokkel 10 meter K-25</w:t>
      </w:r>
      <w:r>
        <w:rPr>
          <w:rFonts w:cs="Calibri"/>
          <w:color w:val="000000"/>
        </w:rPr>
        <w:tab/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goot en 15 meter kabel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 xml:space="preserve">Akoestische signaalgever, inclusief 10 meter halogeenvrije 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 xml:space="preserve">buis, FB gemonteerd en 15 meter FB kabel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BEKABELING 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0,8 mm²  in buis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0,8 mm²  in K/P25 goot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0,8 mm² op kabelbaan/-goot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1 mm² in buis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1 mm² in K/P25 goot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1 mm² op kabelbaan/-goot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1,5 mm² in buis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1,5 mm²  in K/P25 goot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2x 1,5 mm² op kabelbaan/-goot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Voedingsskabel 3x 2,5 mm² in buis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Voedingskabel 3x 2,5 mm² op kabelbaan/-goot 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 xml:space="preserve">Kabel type 2 x 0,8 mm²  E30, functiebehoud in buis-/kabelgoot 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 xml:space="preserve">Kabel type 2 x 0,8 mm²  E30, functiebehoud op kabelbaan 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 xml:space="preserve">Signaleringskabel 30x 0,8 mm²  E30, functiebehoud in kabelgoot 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Signaleringskabel 30x 0,8 mm²  E30, functiebehoud op kabelbaan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ab/>
        <w:t>per meter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UURTARIEVEN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Verrekenprijs per uur arbeid montage BMI / OAI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Verrekenprijs per uur arbeid engineering BMI / OAI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Verrekenprijs per uur arbeid in bedrijf stellen BMI / OAI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OVERIG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283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Cursus "Beheerder brandmeldinstallatie"  conform NEN 2654, per persoon: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€...........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In de bovenstaande eenheidsprijzen moeten zijn opgenomen: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alle materiaalkosten;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toeslagen;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alle kosten voor onderaanneming en extra certificeringskosten;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montage- en engineeringskosten;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schilderwerkzaamheden;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calculatiekosten;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begeleidings-/coördinatiekosten;</w:t>
      </w:r>
    </w:p>
    <w:p w:rsidR="00767BA8" w:rsidRDefault="00767BA8" w:rsidP="00CB2ED4">
      <w:pPr>
        <w:widowControl/>
        <w:tabs>
          <w:tab w:val="left" w:pos="283"/>
          <w:tab w:val="left" w:pos="690"/>
          <w:tab w:val="left" w:pos="2875"/>
          <w:tab w:val="left" w:pos="7015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>
        <w:rPr>
          <w:rFonts w:cs="Calibri"/>
          <w:color w:val="000000"/>
        </w:rPr>
        <w:tab/>
        <w:t>alle overige verschotten.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ind w:left="0"/>
      </w:pPr>
      <w:r>
        <w:t>De lijst van eenheidsprijzen dient volledig te zijn ingevuld. Wijzigingen van het model prijsspecificatie zijn niet toegestaan.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Gedaan te ..............................................................................................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de...................................................................................................2013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De inschrijver: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...............................................................................................................</w:t>
      </w:r>
    </w:p>
    <w:p w:rsidR="00767BA8" w:rsidRDefault="00767BA8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...............................................................................................................</w:t>
      </w:r>
    </w:p>
    <w:p w:rsidR="00767BA8" w:rsidRDefault="00767BA8" w:rsidP="00CB2ED4">
      <w:pPr>
        <w:widowControl/>
        <w:tabs>
          <w:tab w:val="left" w:pos="0"/>
          <w:tab w:val="left" w:pos="283"/>
          <w:tab w:val="left" w:pos="690"/>
          <w:tab w:val="left" w:pos="2265"/>
          <w:tab w:val="left" w:pos="2875"/>
          <w:tab w:val="left" w:pos="6325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(handtekening)</w:t>
      </w:r>
    </w:p>
    <w:sectPr w:rsidR="00767BA8" w:rsidSect="00534C81">
      <w:headerReference w:type="default" r:id="rId7"/>
      <w:footerReference w:type="default" r:id="rId8"/>
      <w:pgSz w:w="11906" w:h="16838" w:code="9"/>
      <w:pgMar w:top="209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BA8" w:rsidRDefault="00767BA8" w:rsidP="008208C4">
      <w:pPr>
        <w:spacing w:line="240" w:lineRule="auto"/>
      </w:pPr>
      <w:r>
        <w:separator/>
      </w:r>
    </w:p>
  </w:endnote>
  <w:endnote w:type="continuationSeparator" w:id="0">
    <w:p w:rsidR="00767BA8" w:rsidRDefault="00767BA8" w:rsidP="008208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BA8" w:rsidRDefault="00767BA8" w:rsidP="00534C81">
    <w:pPr>
      <w:pStyle w:val="Footer"/>
      <w:jc w:val="right"/>
    </w:pPr>
    <w:r>
      <w:t xml:space="preserve">Bladzijde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van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BA8" w:rsidRDefault="00767BA8" w:rsidP="008208C4">
      <w:pPr>
        <w:spacing w:line="240" w:lineRule="auto"/>
      </w:pPr>
      <w:r>
        <w:separator/>
      </w:r>
    </w:p>
  </w:footnote>
  <w:footnote w:type="continuationSeparator" w:id="0">
    <w:p w:rsidR="00767BA8" w:rsidRDefault="00767BA8" w:rsidP="008208C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BA8" w:rsidRDefault="00767BA8" w:rsidP="008208C4">
    <w:pPr>
      <w:ind w:left="0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lImage02" o:spid="_x0000_s2049" type="#_x0000_t75" style="position:absolute;margin-left:312.05pt;margin-top:35.65pt;width:242.65pt;height:23.7pt;z-index:-251656192;visibility:visible;mso-position-horizontal-relative:page;mso-position-vertical-relative:page">
          <v:imagedata r:id="rId1" o:title=""/>
          <w10:wrap anchorx="page" anchory="page"/>
        </v:shape>
      </w:pict>
    </w:r>
    <w:r w:rsidRPr="008208C4">
      <w:rPr>
        <w:b/>
      </w:rPr>
      <w:t xml:space="preserve">Bijlage </w:t>
    </w:r>
    <w:r>
      <w:rPr>
        <w:b/>
      </w:rPr>
      <w:t xml:space="preserve">7 </w:t>
    </w:r>
    <w:r w:rsidRPr="008208C4">
      <w:rPr>
        <w:b/>
      </w:rPr>
      <w:t xml:space="preserve">bij bestek </w:t>
    </w:r>
    <w:r>
      <w:rPr>
        <w:b/>
      </w:rPr>
      <w:t xml:space="preserve"> nr. 1-036-13   </w:t>
    </w:r>
  </w:p>
  <w:p w:rsidR="00767BA8" w:rsidRDefault="00767BA8" w:rsidP="008208C4">
    <w:pPr>
      <w:ind w:left="0"/>
    </w:pPr>
    <w:r>
      <w:rPr>
        <w:rFonts w:cs="Calibri"/>
        <w:color w:val="000000"/>
      </w:rPr>
      <w:t>LIJST VAN EENHEIDSPRIJZEN</w:t>
    </w:r>
  </w:p>
  <w:p w:rsidR="00767BA8" w:rsidRDefault="00767BA8">
    <w:pPr>
      <w:pStyle w:val="Header"/>
    </w:pPr>
  </w:p>
  <w:p w:rsidR="00767BA8" w:rsidRDefault="00767BA8" w:rsidP="00AB2DE7">
    <w:pPr>
      <w:widowControl/>
      <w:tabs>
        <w:tab w:val="left" w:pos="283"/>
        <w:tab w:val="left" w:pos="690"/>
        <w:tab w:val="left" w:pos="2265"/>
        <w:tab w:val="left" w:pos="2875"/>
        <w:tab w:val="left" w:pos="6325"/>
      </w:tabs>
      <w:autoSpaceDE w:val="0"/>
      <w:autoSpaceDN w:val="0"/>
      <w:adjustRightInd w:val="0"/>
      <w:spacing w:line="240" w:lineRule="auto"/>
      <w:ind w:left="0"/>
      <w:rPr>
        <w:rFonts w:cs="Calibri"/>
        <w:color w:val="000000"/>
      </w:rPr>
    </w:pPr>
    <w:r>
      <w:rPr>
        <w:rFonts w:cs="Calibri"/>
        <w:color w:val="000000"/>
      </w:rPr>
      <w:t>Brandmeld- en ontruimingsalarminstallatie</w:t>
    </w:r>
  </w:p>
  <w:p w:rsidR="00767BA8" w:rsidRDefault="00767BA8" w:rsidP="00AB2DE7">
    <w:pPr>
      <w:pStyle w:val="Header"/>
      <w:ind w:left="0"/>
    </w:pPr>
    <w:r>
      <w:rPr>
        <w:rFonts w:cs="Calibri"/>
        <w:color w:val="000000"/>
      </w:rPr>
      <w:t>in 8 gemeentelijke parkeergarages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464"/>
    <w:multiLevelType w:val="multilevel"/>
    <w:tmpl w:val="44C22BA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  <w:color w:val="AA000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10"/>
        </w:tabs>
        <w:ind w:left="157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>
    <w:nsid w:val="11B91E9A"/>
    <w:multiLevelType w:val="multilevel"/>
    <w:tmpl w:val="5934B936"/>
    <w:lvl w:ilvl="0">
      <w:start w:val="1"/>
      <w:numFmt w:val="bullet"/>
      <w:pStyle w:val="opsomming1eniveau"/>
      <w:lvlText w:val=""/>
      <w:lvlJc w:val="left"/>
      <w:pPr>
        <w:ind w:left="1072" w:hanging="363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29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6EB6A4A"/>
    <w:multiLevelType w:val="hybridMultilevel"/>
    <w:tmpl w:val="C2468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C4E5E"/>
    <w:multiLevelType w:val="hybridMultilevel"/>
    <w:tmpl w:val="F544D8B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0C12423"/>
    <w:multiLevelType w:val="multilevel"/>
    <w:tmpl w:val="44C22BA4"/>
    <w:styleLink w:val="Opmaakprofiel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  <w:color w:val="AA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10"/>
        </w:tabs>
        <w:ind w:left="157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">
    <w:nsid w:val="39DA19EA"/>
    <w:multiLevelType w:val="hybridMultilevel"/>
    <w:tmpl w:val="9A260C62"/>
    <w:lvl w:ilvl="0" w:tplc="04130019">
      <w:start w:val="3"/>
      <w:numFmt w:val="bullet"/>
      <w:pStyle w:val="opsommingtabel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0E81E77"/>
    <w:multiLevelType w:val="multilevel"/>
    <w:tmpl w:val="866EAC7E"/>
    <w:lvl w:ilvl="0">
      <w:start w:val="1"/>
      <w:numFmt w:val="upperLetter"/>
      <w:lvlText w:val="bijlage 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ijl-niveau1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ijl-niveau2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ijl-niveau3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60266FC6"/>
    <w:multiLevelType w:val="multilevel"/>
    <w:tmpl w:val="C090EC94"/>
    <w:lvl w:ilvl="0">
      <w:start w:val="1"/>
      <w:numFmt w:val="decimal"/>
      <w:pStyle w:val="ANNEXtitle"/>
      <w:lvlText w:val="bijlage %1"/>
      <w:lvlJc w:val="left"/>
      <w:pPr>
        <w:tabs>
          <w:tab w:val="num" w:pos="1080"/>
        </w:tabs>
      </w:pPr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2693"/>
        </w:tabs>
        <w:ind w:left="2693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>
    <w:nsid w:val="6F8D357E"/>
    <w:multiLevelType w:val="hybridMultilevel"/>
    <w:tmpl w:val="00FE7D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</w:num>
  <w:num w:numId="5">
    <w:abstractNumId w:val="0"/>
  </w:num>
  <w:num w:numId="6">
    <w:abstractNumId w:val="7"/>
  </w:num>
  <w:num w:numId="7">
    <w:abstractNumId w:val="0"/>
  </w:num>
  <w:num w:numId="8">
    <w:abstractNumId w:val="7"/>
  </w:num>
  <w:num w:numId="9">
    <w:abstractNumId w:val="0"/>
  </w:num>
  <w:num w:numId="10">
    <w:abstractNumId w:val="7"/>
  </w:num>
  <w:num w:numId="11">
    <w:abstractNumId w:val="0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0"/>
  </w:num>
  <w:num w:numId="18">
    <w:abstractNumId w:val="0"/>
  </w:num>
  <w:num w:numId="19">
    <w:abstractNumId w:val="0"/>
  </w:num>
  <w:num w:numId="20">
    <w:abstractNumId w:val="4"/>
  </w:num>
  <w:num w:numId="21">
    <w:abstractNumId w:val="5"/>
  </w:num>
  <w:num w:numId="22">
    <w:abstractNumId w:val="3"/>
  </w:num>
  <w:num w:numId="23">
    <w:abstractNumId w:val="8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8C4"/>
    <w:rsid w:val="00012200"/>
    <w:rsid w:val="000204E3"/>
    <w:rsid w:val="000A7ED1"/>
    <w:rsid w:val="002136A9"/>
    <w:rsid w:val="00245D81"/>
    <w:rsid w:val="002B6A6E"/>
    <w:rsid w:val="002E5275"/>
    <w:rsid w:val="0034175B"/>
    <w:rsid w:val="00361D83"/>
    <w:rsid w:val="003D7C67"/>
    <w:rsid w:val="003E34B8"/>
    <w:rsid w:val="00446469"/>
    <w:rsid w:val="005031DF"/>
    <w:rsid w:val="00534C81"/>
    <w:rsid w:val="005A6570"/>
    <w:rsid w:val="00694BA5"/>
    <w:rsid w:val="00701E16"/>
    <w:rsid w:val="00767BA8"/>
    <w:rsid w:val="00793A96"/>
    <w:rsid w:val="00802858"/>
    <w:rsid w:val="008208C4"/>
    <w:rsid w:val="00861252"/>
    <w:rsid w:val="008B0FBC"/>
    <w:rsid w:val="00AB2DE7"/>
    <w:rsid w:val="00AE1129"/>
    <w:rsid w:val="00B41442"/>
    <w:rsid w:val="00C77BB5"/>
    <w:rsid w:val="00C8501E"/>
    <w:rsid w:val="00CA3A38"/>
    <w:rsid w:val="00CB2ED4"/>
    <w:rsid w:val="00D77129"/>
    <w:rsid w:val="00D94EE6"/>
    <w:rsid w:val="00F2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locked="1" w:uiPriority="0"/>
    <w:lsdException w:name="Table Columns 5" w:locked="1" w:uiPriority="0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locked="1" w:uiPriority="0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94EE6"/>
    <w:pPr>
      <w:widowControl w:val="0"/>
      <w:spacing w:line="260" w:lineRule="atLeast"/>
      <w:ind w:left="709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9B9"/>
    <w:pPr>
      <w:keepNext/>
      <w:numPr>
        <w:numId w:val="19"/>
      </w:numPr>
      <w:tabs>
        <w:tab w:val="left" w:pos="709"/>
      </w:tabs>
      <w:spacing w:before="60" w:after="60" w:line="260" w:lineRule="exact"/>
      <w:ind w:left="709" w:hanging="709"/>
      <w:outlineLvl w:val="0"/>
    </w:pPr>
    <w:rPr>
      <w:rFonts w:cs="Arial"/>
      <w:b/>
      <w:bCs/>
      <w:caps/>
      <w:color w:val="941B35"/>
      <w:spacing w:val="20"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9B9"/>
    <w:pPr>
      <w:keepNext/>
      <w:numPr>
        <w:ilvl w:val="1"/>
        <w:numId w:val="19"/>
      </w:numPr>
      <w:suppressAutoHyphens/>
      <w:spacing w:before="240" w:after="240" w:line="260" w:lineRule="exact"/>
      <w:ind w:left="709" w:hanging="709"/>
      <w:outlineLvl w:val="1"/>
    </w:pPr>
    <w:rPr>
      <w:rFonts w:cs="Arial"/>
      <w:b/>
      <w:bCs/>
      <w:iCs/>
      <w:smallCaps/>
      <w:color w:val="4D6255"/>
      <w:sz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9B9"/>
    <w:pPr>
      <w:keepNext/>
      <w:numPr>
        <w:ilvl w:val="2"/>
        <w:numId w:val="19"/>
      </w:numPr>
      <w:suppressAutoHyphens/>
      <w:spacing w:before="60" w:after="180" w:line="260" w:lineRule="exact"/>
      <w:ind w:left="709" w:hanging="709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B41442"/>
    <w:pPr>
      <w:keepNext/>
      <w:numPr>
        <w:ilvl w:val="3"/>
        <w:numId w:val="19"/>
      </w:numPr>
      <w:spacing w:before="240" w:after="60"/>
      <w:outlineLvl w:val="3"/>
    </w:pPr>
    <w:rPr>
      <w:bCs/>
      <w:color w:val="003049"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B41442"/>
    <w:pPr>
      <w:numPr>
        <w:ilvl w:val="4"/>
        <w:numId w:val="19"/>
      </w:numPr>
      <w:spacing w:before="240" w:after="60"/>
      <w:outlineLvl w:val="4"/>
    </w:pPr>
    <w:rPr>
      <w:bCs/>
      <w:iCs/>
      <w:color w:val="003049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1442"/>
    <w:pPr>
      <w:numPr>
        <w:ilvl w:val="5"/>
        <w:numId w:val="19"/>
      </w:numPr>
      <w:spacing w:before="240" w:after="60"/>
      <w:outlineLvl w:val="5"/>
    </w:pPr>
    <w:rPr>
      <w:bCs/>
      <w:color w:val="00304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1442"/>
    <w:pPr>
      <w:numPr>
        <w:ilvl w:val="6"/>
        <w:numId w:val="19"/>
      </w:numPr>
      <w:spacing w:before="240" w:after="60"/>
      <w:outlineLvl w:val="6"/>
    </w:pPr>
    <w:rPr>
      <w:color w:val="003049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1442"/>
    <w:pPr>
      <w:numPr>
        <w:ilvl w:val="7"/>
        <w:numId w:val="19"/>
      </w:numPr>
      <w:spacing w:before="240" w:after="60"/>
      <w:outlineLvl w:val="7"/>
    </w:pPr>
    <w:rPr>
      <w:iCs/>
      <w:color w:val="003049"/>
      <w:szCs w:val="24"/>
    </w:rPr>
  </w:style>
  <w:style w:type="paragraph" w:styleId="Heading9">
    <w:name w:val="heading 9"/>
    <w:aliases w:val="Kop Samenvatting"/>
    <w:basedOn w:val="Normal"/>
    <w:next w:val="Normal"/>
    <w:link w:val="Heading9Char"/>
    <w:uiPriority w:val="99"/>
    <w:qFormat/>
    <w:rsid w:val="00B41442"/>
    <w:pPr>
      <w:spacing w:before="60" w:after="240" w:line="260" w:lineRule="exact"/>
      <w:outlineLvl w:val="8"/>
    </w:pPr>
    <w:rPr>
      <w:rFonts w:cs="Arial"/>
      <w:b/>
      <w:caps/>
      <w:color w:val="941B35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9B9"/>
    <w:rPr>
      <w:rFonts w:ascii="Calibri" w:hAnsi="Calibri" w:cs="Arial"/>
      <w:b/>
      <w:bCs/>
      <w:caps/>
      <w:snapToGrid w:val="0"/>
      <w:color w:val="941B35"/>
      <w:spacing w:val="20"/>
      <w:kern w:val="32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9B9"/>
    <w:rPr>
      <w:rFonts w:ascii="Calibri" w:hAnsi="Calibri" w:cs="Arial"/>
      <w:b/>
      <w:bCs/>
      <w:iCs/>
      <w:smallCaps/>
      <w:snapToGrid w:val="0"/>
      <w:color w:val="4D6255"/>
      <w:sz w:val="22"/>
      <w:szCs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39B9"/>
    <w:rPr>
      <w:rFonts w:ascii="Calibri" w:hAnsi="Calibri" w:cs="Arial"/>
      <w:b/>
      <w:bCs/>
      <w:snapToGrid w:val="0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1442"/>
    <w:rPr>
      <w:rFonts w:ascii="Calibri" w:hAnsi="Calibri" w:cs="Times New Roman"/>
      <w:bCs/>
      <w:snapToGrid w:val="0"/>
      <w:color w:val="003049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41442"/>
    <w:rPr>
      <w:rFonts w:ascii="Calibri" w:hAnsi="Calibri" w:cs="Times New Roman"/>
      <w:bCs/>
      <w:iCs/>
      <w:snapToGrid w:val="0"/>
      <w:color w:val="003049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1442"/>
    <w:rPr>
      <w:rFonts w:ascii="Calibri" w:hAnsi="Calibri" w:cs="Times New Roman"/>
      <w:bCs/>
      <w:snapToGrid w:val="0"/>
      <w:color w:val="003049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41442"/>
    <w:rPr>
      <w:rFonts w:ascii="Calibri" w:hAnsi="Calibri" w:cs="Times New Roman"/>
      <w:snapToGrid w:val="0"/>
      <w:color w:val="003049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41442"/>
    <w:rPr>
      <w:rFonts w:ascii="Calibri" w:hAnsi="Calibri" w:cs="Times New Roman"/>
      <w:iCs/>
      <w:snapToGrid w:val="0"/>
      <w:color w:val="003049"/>
      <w:sz w:val="24"/>
      <w:szCs w:val="24"/>
    </w:rPr>
  </w:style>
  <w:style w:type="character" w:customStyle="1" w:styleId="Heading9Char">
    <w:name w:val="Heading 9 Char"/>
    <w:aliases w:val="Kop Samenvatting Char"/>
    <w:basedOn w:val="DefaultParagraphFont"/>
    <w:link w:val="Heading9"/>
    <w:uiPriority w:val="99"/>
    <w:locked/>
    <w:rsid w:val="00B41442"/>
    <w:rPr>
      <w:rFonts w:ascii="Calibri" w:hAnsi="Calibri" w:cs="Arial"/>
      <w:b/>
      <w:caps/>
      <w:snapToGrid w:val="0"/>
      <w:color w:val="941B35"/>
      <w:sz w:val="22"/>
      <w:szCs w:val="22"/>
    </w:rPr>
  </w:style>
  <w:style w:type="paragraph" w:customStyle="1" w:styleId="opsomming1eniveau">
    <w:name w:val="@opsomming 1e niveau"/>
    <w:basedOn w:val="Normal"/>
    <w:uiPriority w:val="99"/>
    <w:rsid w:val="00B41442"/>
    <w:pPr>
      <w:numPr>
        <w:numId w:val="1"/>
      </w:numPr>
      <w:suppressAutoHyphens/>
    </w:pPr>
    <w:rPr>
      <w:szCs w:val="20"/>
    </w:rPr>
  </w:style>
  <w:style w:type="paragraph" w:customStyle="1" w:styleId="ANNEXtitle">
    <w:name w:val="ANNEX_title"/>
    <w:basedOn w:val="Normal"/>
    <w:next w:val="Normal"/>
    <w:uiPriority w:val="99"/>
    <w:rsid w:val="00F239B9"/>
    <w:pPr>
      <w:widowControl/>
      <w:numPr>
        <w:numId w:val="12"/>
      </w:numPr>
      <w:tabs>
        <w:tab w:val="left" w:pos="142"/>
      </w:tabs>
      <w:spacing w:before="120"/>
      <w:ind w:left="0"/>
      <w:outlineLvl w:val="0"/>
    </w:pPr>
    <w:rPr>
      <w:b/>
      <w:caps/>
      <w:color w:val="941B35"/>
      <w:spacing w:val="8"/>
      <w:sz w:val="28"/>
      <w:szCs w:val="20"/>
      <w:lang w:eastAsia="zh-CN"/>
    </w:rPr>
  </w:style>
  <w:style w:type="paragraph" w:customStyle="1" w:styleId="ANNEX-heading1">
    <w:name w:val="ANNEX-heading1"/>
    <w:basedOn w:val="Heading1"/>
    <w:next w:val="Normal"/>
    <w:uiPriority w:val="99"/>
    <w:rsid w:val="00B41442"/>
    <w:pPr>
      <w:widowControl/>
      <w:numPr>
        <w:ilvl w:val="1"/>
        <w:numId w:val="12"/>
      </w:numPr>
      <w:suppressAutoHyphens/>
      <w:outlineLvl w:val="1"/>
    </w:pPr>
    <w:rPr>
      <w:rFonts w:cs="Times New Roman"/>
      <w:b w:val="0"/>
      <w:bCs w:val="0"/>
      <w:caps w:val="0"/>
      <w:smallCaps/>
      <w:color w:val="003049"/>
      <w:spacing w:val="8"/>
      <w:kern w:val="0"/>
      <w:u w:val="single"/>
      <w:lang w:val="en-GB" w:eastAsia="zh-CN"/>
    </w:rPr>
  </w:style>
  <w:style w:type="paragraph" w:customStyle="1" w:styleId="ANNEX-heading2">
    <w:name w:val="ANNEX-heading2"/>
    <w:basedOn w:val="Heading2"/>
    <w:next w:val="Normal"/>
    <w:uiPriority w:val="99"/>
    <w:rsid w:val="00B41442"/>
    <w:pPr>
      <w:widowControl/>
      <w:numPr>
        <w:ilvl w:val="2"/>
        <w:numId w:val="12"/>
      </w:numPr>
      <w:outlineLvl w:val="2"/>
    </w:pPr>
    <w:rPr>
      <w:rFonts w:cs="Times New Roman"/>
      <w:bCs w:val="0"/>
      <w:i/>
      <w:iCs w:val="0"/>
      <w:spacing w:val="8"/>
      <w:u w:val="none"/>
      <w:lang w:val="en-GB" w:eastAsia="zh-CN"/>
    </w:rPr>
  </w:style>
  <w:style w:type="paragraph" w:customStyle="1" w:styleId="ANNEX-heading3">
    <w:name w:val="ANNEX-heading3"/>
    <w:basedOn w:val="Heading3"/>
    <w:next w:val="Normal"/>
    <w:uiPriority w:val="99"/>
    <w:rsid w:val="00B41442"/>
    <w:pPr>
      <w:keepLines/>
      <w:numPr>
        <w:ilvl w:val="3"/>
        <w:numId w:val="12"/>
      </w:numPr>
      <w:outlineLvl w:val="3"/>
    </w:pPr>
    <w:rPr>
      <w:rFonts w:cs="Times New Roman"/>
      <w:bCs w:val="0"/>
      <w:spacing w:val="8"/>
      <w:szCs w:val="20"/>
      <w:lang w:val="en-GB" w:eastAsia="zh-CN"/>
    </w:rPr>
  </w:style>
  <w:style w:type="paragraph" w:customStyle="1" w:styleId="ANNEX-heading4">
    <w:name w:val="ANNEX-heading4"/>
    <w:basedOn w:val="Heading4"/>
    <w:next w:val="Normal"/>
    <w:uiPriority w:val="99"/>
    <w:rsid w:val="00B41442"/>
    <w:pPr>
      <w:widowControl/>
      <w:numPr>
        <w:ilvl w:val="4"/>
        <w:numId w:val="12"/>
      </w:numPr>
      <w:outlineLvl w:val="4"/>
    </w:pPr>
    <w:rPr>
      <w:bCs w:val="0"/>
      <w:spacing w:val="8"/>
      <w:szCs w:val="20"/>
      <w:lang w:val="en-GB" w:eastAsia="zh-CN"/>
    </w:rPr>
  </w:style>
  <w:style w:type="paragraph" w:customStyle="1" w:styleId="ANNEX-heading5">
    <w:name w:val="ANNEX-heading5"/>
    <w:basedOn w:val="Heading5"/>
    <w:next w:val="Normal"/>
    <w:uiPriority w:val="99"/>
    <w:rsid w:val="00B41442"/>
    <w:pPr>
      <w:keepNext/>
      <w:widowControl/>
      <w:numPr>
        <w:ilvl w:val="5"/>
        <w:numId w:val="12"/>
      </w:numPr>
      <w:tabs>
        <w:tab w:val="left" w:pos="1418"/>
      </w:tabs>
      <w:suppressAutoHyphens/>
      <w:outlineLvl w:val="5"/>
    </w:pPr>
    <w:rPr>
      <w:bCs w:val="0"/>
      <w:i/>
      <w:iCs w:val="0"/>
      <w:spacing w:val="8"/>
      <w:szCs w:val="20"/>
      <w:lang w:val="en-GB" w:eastAsia="zh-CN"/>
    </w:rPr>
  </w:style>
  <w:style w:type="paragraph" w:customStyle="1" w:styleId="Bijl-niveau1">
    <w:name w:val="Bijl-niveau +1"/>
    <w:basedOn w:val="Normal"/>
    <w:next w:val="Normal"/>
    <w:uiPriority w:val="99"/>
    <w:rsid w:val="00B41442"/>
    <w:pPr>
      <w:numPr>
        <w:ilvl w:val="1"/>
        <w:numId w:val="16"/>
      </w:numPr>
      <w:spacing w:before="240" w:after="60"/>
    </w:pPr>
    <w:rPr>
      <w:smallCaps/>
      <w:color w:val="003049"/>
      <w:u w:val="single"/>
    </w:rPr>
  </w:style>
  <w:style w:type="paragraph" w:customStyle="1" w:styleId="Bijl-niveau2">
    <w:name w:val="Bijl-niveau +2"/>
    <w:basedOn w:val="Normal"/>
    <w:next w:val="Normal"/>
    <w:uiPriority w:val="99"/>
    <w:rsid w:val="00B41442"/>
    <w:pPr>
      <w:numPr>
        <w:ilvl w:val="2"/>
        <w:numId w:val="16"/>
      </w:numPr>
      <w:spacing w:before="240" w:after="60"/>
    </w:pPr>
    <w:rPr>
      <w:i/>
      <w:color w:val="003049"/>
    </w:rPr>
  </w:style>
  <w:style w:type="paragraph" w:customStyle="1" w:styleId="Bijl-niveau3">
    <w:name w:val="Bijl-niveau +3"/>
    <w:basedOn w:val="Normal"/>
    <w:next w:val="Normal"/>
    <w:uiPriority w:val="99"/>
    <w:rsid w:val="00B41442"/>
    <w:pPr>
      <w:numPr>
        <w:ilvl w:val="3"/>
        <w:numId w:val="16"/>
      </w:numPr>
      <w:spacing w:before="240" w:after="60"/>
    </w:pPr>
    <w:rPr>
      <w:color w:val="003049"/>
    </w:rPr>
  </w:style>
  <w:style w:type="paragraph" w:styleId="Caption">
    <w:name w:val="caption"/>
    <w:basedOn w:val="Normal"/>
    <w:next w:val="Normal"/>
    <w:uiPriority w:val="99"/>
    <w:qFormat/>
    <w:rsid w:val="00B41442"/>
    <w:rPr>
      <w:b/>
      <w:bCs/>
      <w:color w:val="003049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4144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41442"/>
    <w:rPr>
      <w:rFonts w:ascii="Tahoma" w:hAnsi="Tahoma" w:cs="Tahoma"/>
      <w:snapToGrid w:val="0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rsid w:val="00B41442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41442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B41442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rsid w:val="00B41442"/>
    <w:pPr>
      <w:numPr>
        <w:numId w:val="0"/>
      </w:numPr>
      <w:tabs>
        <w:tab w:val="clear" w:pos="709"/>
      </w:tabs>
      <w:ind w:left="709"/>
      <w:outlineLvl w:val="9"/>
    </w:pPr>
    <w:rPr>
      <w:rFonts w:ascii="Cambria" w:hAnsi="Cambria" w:cs="Times New Roman"/>
      <w:sz w:val="32"/>
      <w:szCs w:val="32"/>
    </w:rPr>
  </w:style>
  <w:style w:type="paragraph" w:styleId="Header">
    <w:name w:val="header"/>
    <w:basedOn w:val="Normal"/>
    <w:link w:val="HeaderChar"/>
    <w:uiPriority w:val="99"/>
    <w:rsid w:val="00B414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customStyle="1" w:styleId="koptekstalgemeenzwart">
    <w:name w:val="koptekst algemeen zwart"/>
    <w:basedOn w:val="Normal"/>
    <w:uiPriority w:val="99"/>
    <w:rsid w:val="00B41442"/>
    <w:pPr>
      <w:tabs>
        <w:tab w:val="right" w:pos="9214"/>
      </w:tabs>
      <w:ind w:left="0" w:right="-142"/>
      <w:suppressOverlap/>
    </w:pPr>
    <w:rPr>
      <w:noProof/>
      <w:color w:val="000000"/>
      <w:sz w:val="16"/>
      <w:szCs w:val="16"/>
    </w:rPr>
  </w:style>
  <w:style w:type="paragraph" w:customStyle="1" w:styleId="Legenda">
    <w:name w:val="Legenda"/>
    <w:basedOn w:val="Normal"/>
    <w:uiPriority w:val="99"/>
    <w:rsid w:val="00B41442"/>
    <w:pPr>
      <w:widowControl/>
      <w:overflowPunct w:val="0"/>
      <w:autoSpaceDE w:val="0"/>
      <w:autoSpaceDN w:val="0"/>
      <w:adjustRightInd w:val="0"/>
      <w:spacing w:after="240" w:line="220" w:lineRule="atLeast"/>
      <w:ind w:left="0"/>
      <w:textAlignment w:val="baseline"/>
    </w:pPr>
    <w:rPr>
      <w:b/>
      <w:bCs/>
      <w:sz w:val="18"/>
      <w:szCs w:val="20"/>
      <w:lang w:val="nl" w:eastAsia="en-US"/>
    </w:rPr>
  </w:style>
  <w:style w:type="paragraph" w:customStyle="1" w:styleId="Legenda-aanduiding">
    <w:name w:val="Legenda-aanduiding"/>
    <w:basedOn w:val="Normal"/>
    <w:uiPriority w:val="99"/>
    <w:rsid w:val="00B41442"/>
    <w:pPr>
      <w:widowControl/>
      <w:overflowPunct w:val="0"/>
      <w:autoSpaceDE w:val="0"/>
      <w:autoSpaceDN w:val="0"/>
      <w:adjustRightInd w:val="0"/>
      <w:spacing w:line="200" w:lineRule="atLeast"/>
      <w:ind w:left="0"/>
      <w:textAlignment w:val="baseline"/>
    </w:pPr>
    <w:rPr>
      <w:sz w:val="18"/>
      <w:szCs w:val="20"/>
      <w:lang w:val="nl" w:eastAsia="en-US"/>
    </w:rPr>
  </w:style>
  <w:style w:type="table" w:customStyle="1" w:styleId="Lichtearcering1">
    <w:name w:val="Lichte arcering1"/>
    <w:uiPriority w:val="99"/>
    <w:rsid w:val="00B41442"/>
    <w:pPr>
      <w:ind w:left="709"/>
      <w:jc w:val="both"/>
    </w:pPr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Paragraph">
    <w:name w:val="List Paragraph"/>
    <w:basedOn w:val="Normal"/>
    <w:uiPriority w:val="99"/>
    <w:qFormat/>
    <w:rsid w:val="00B41442"/>
    <w:pPr>
      <w:ind w:left="1066" w:hanging="357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rsid w:val="00B41442"/>
    <w:pPr>
      <w:widowControl/>
      <w:ind w:left="0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1442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1442"/>
    <w:pPr>
      <w:widowControl w:val="0"/>
      <w:ind w:left="709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1442"/>
    <w:rPr>
      <w:rFonts w:ascii="Arial" w:hAnsi="Arial"/>
      <w:b/>
      <w:bCs/>
      <w:snapToGrid w:val="0"/>
    </w:rPr>
  </w:style>
  <w:style w:type="paragraph" w:customStyle="1" w:styleId="OpmaakprofielBijl-kopUitvullen">
    <w:name w:val="Opmaakprofiel Bijl-kop + Uitvullen"/>
    <w:basedOn w:val="Normal"/>
    <w:uiPriority w:val="99"/>
    <w:rsid w:val="00C77BB5"/>
    <w:pPr>
      <w:ind w:left="0"/>
    </w:pPr>
    <w:rPr>
      <w:bCs/>
      <w:szCs w:val="20"/>
    </w:rPr>
  </w:style>
  <w:style w:type="paragraph" w:customStyle="1" w:styleId="OpmaakprofielBijl-niveau2">
    <w:name w:val="Opmaakprofiel Bijl-niveau +2 +"/>
    <w:basedOn w:val="Bijl-niveau2"/>
    <w:uiPriority w:val="99"/>
    <w:rsid w:val="00B41442"/>
    <w:pPr>
      <w:numPr>
        <w:ilvl w:val="0"/>
        <w:numId w:val="0"/>
      </w:numPr>
    </w:pPr>
    <w:rPr>
      <w:i w:val="0"/>
    </w:rPr>
  </w:style>
  <w:style w:type="paragraph" w:customStyle="1" w:styleId="OpmaakprofielKop9NietVet">
    <w:name w:val="Opmaakprofiel Kop 9 + Niet Vet"/>
    <w:basedOn w:val="Heading9"/>
    <w:autoRedefine/>
    <w:uiPriority w:val="99"/>
    <w:rsid w:val="00B41442"/>
    <w:pPr>
      <w:ind w:left="720"/>
    </w:pPr>
  </w:style>
  <w:style w:type="paragraph" w:customStyle="1" w:styleId="opsommingtabel">
    <w:name w:val="opsomming tabel"/>
    <w:basedOn w:val="Normal"/>
    <w:uiPriority w:val="99"/>
    <w:rsid w:val="00B41442"/>
    <w:pPr>
      <w:widowControl/>
      <w:numPr>
        <w:numId w:val="21"/>
      </w:numPr>
    </w:pPr>
    <w:rPr>
      <w:rFonts w:ascii="Times New Roman" w:hAnsi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B4144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41442"/>
    <w:pPr>
      <w:widowControl/>
      <w:ind w:left="1072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1442"/>
    <w:rPr>
      <w:rFonts w:ascii="Calibri" w:hAnsi="Calibri" w:cs="Times New Roman"/>
      <w:sz w:val="22"/>
    </w:rPr>
  </w:style>
  <w:style w:type="paragraph" w:styleId="BodyText2">
    <w:name w:val="Body Text 2"/>
    <w:basedOn w:val="Normal"/>
    <w:link w:val="BodyText2Char"/>
    <w:uiPriority w:val="99"/>
    <w:semiHidden/>
    <w:rsid w:val="00B414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rsid w:val="00B414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customStyle="1" w:styleId="standaardtabel">
    <w:name w:val="standaard tabel"/>
    <w:basedOn w:val="Normal"/>
    <w:uiPriority w:val="99"/>
    <w:rsid w:val="00B41442"/>
    <w:pPr>
      <w:suppressAutoHyphens/>
      <w:spacing w:line="360" w:lineRule="auto"/>
      <w:ind w:left="0"/>
    </w:pPr>
    <w:rPr>
      <w:sz w:val="16"/>
      <w:szCs w:val="20"/>
    </w:rPr>
  </w:style>
  <w:style w:type="paragraph" w:customStyle="1" w:styleId="standaardtabelvet">
    <w:name w:val="standaard tabel (vet)"/>
    <w:basedOn w:val="Normal"/>
    <w:uiPriority w:val="99"/>
    <w:rsid w:val="00B41442"/>
    <w:pPr>
      <w:suppressAutoHyphens/>
      <w:spacing w:before="80" w:line="360" w:lineRule="auto"/>
      <w:ind w:left="0"/>
    </w:pPr>
    <w:rPr>
      <w:b/>
      <w:sz w:val="16"/>
      <w:szCs w:val="20"/>
    </w:rPr>
  </w:style>
  <w:style w:type="paragraph" w:customStyle="1" w:styleId="standaard-tabel">
    <w:name w:val="standaard-tabel"/>
    <w:basedOn w:val="Normal"/>
    <w:uiPriority w:val="99"/>
    <w:rsid w:val="00B41442"/>
    <w:pPr>
      <w:ind w:left="0"/>
    </w:pPr>
  </w:style>
  <w:style w:type="paragraph" w:customStyle="1" w:styleId="Tabelkopgecentr">
    <w:name w:val="Tabel kop gecentr"/>
    <w:basedOn w:val="Normal"/>
    <w:uiPriority w:val="99"/>
    <w:rsid w:val="00B41442"/>
    <w:pPr>
      <w:keepNext/>
      <w:keepLines/>
      <w:widowControl/>
      <w:overflowPunct w:val="0"/>
      <w:autoSpaceDE w:val="0"/>
      <w:autoSpaceDN w:val="0"/>
      <w:adjustRightInd w:val="0"/>
      <w:spacing w:before="80" w:after="80" w:line="220" w:lineRule="atLeast"/>
      <w:ind w:left="0"/>
      <w:jc w:val="center"/>
      <w:textAlignment w:val="baseline"/>
    </w:pPr>
    <w:rPr>
      <w:b/>
      <w:sz w:val="20"/>
      <w:szCs w:val="20"/>
      <w:lang w:eastAsia="en-US"/>
    </w:rPr>
  </w:style>
  <w:style w:type="table" w:styleId="TableColumns4">
    <w:name w:val="Table Columns 4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paragraph" w:customStyle="1" w:styleId="tabelkop">
    <w:name w:val="tabelkop"/>
    <w:basedOn w:val="Normal"/>
    <w:uiPriority w:val="99"/>
    <w:rsid w:val="00B41442"/>
    <w:pPr>
      <w:suppressAutoHyphens/>
      <w:spacing w:before="60" w:after="60"/>
      <w:ind w:left="0"/>
    </w:pPr>
    <w:rPr>
      <w:i/>
      <w:sz w:val="16"/>
      <w:szCs w:val="20"/>
    </w:rPr>
  </w:style>
  <w:style w:type="table" w:styleId="TableList3">
    <w:name w:val="Table List 3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tekst">
    <w:name w:val="Tabeltekst"/>
    <w:basedOn w:val="Normal"/>
    <w:uiPriority w:val="99"/>
    <w:rsid w:val="00B41442"/>
    <w:pPr>
      <w:suppressAutoHyphens/>
      <w:spacing w:before="60" w:after="60" w:line="240" w:lineRule="exact"/>
      <w:ind w:left="0"/>
    </w:pPr>
    <w:rPr>
      <w:sz w:val="16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B41442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B41442"/>
    <w:rPr>
      <w:rFonts w:cs="Times New Roman"/>
      <w:sz w:val="16"/>
      <w:szCs w:val="16"/>
    </w:rPr>
  </w:style>
  <w:style w:type="character" w:styleId="FootnoteReference">
    <w:name w:val="footnote reference"/>
    <w:aliases w:val="Voetnoot verwijzing,Appel note de bas de p"/>
    <w:basedOn w:val="DefaultParagraphFont"/>
    <w:uiPriority w:val="99"/>
    <w:rsid w:val="00B41442"/>
    <w:rPr>
      <w:rFonts w:cs="Times New Roman"/>
      <w:vertAlign w:val="superscript"/>
    </w:rPr>
  </w:style>
  <w:style w:type="paragraph" w:styleId="FootnoteText">
    <w:name w:val="footnote text"/>
    <w:aliases w:val="Voetnoot tekst"/>
    <w:basedOn w:val="Normal"/>
    <w:link w:val="FootnoteTextChar"/>
    <w:autoRedefine/>
    <w:uiPriority w:val="99"/>
    <w:rsid w:val="00B41442"/>
    <w:pPr>
      <w:ind w:left="993" w:hanging="284"/>
    </w:pPr>
    <w:rPr>
      <w:i/>
      <w:sz w:val="18"/>
      <w:szCs w:val="20"/>
    </w:rPr>
  </w:style>
  <w:style w:type="character" w:customStyle="1" w:styleId="FootnoteTextChar">
    <w:name w:val="Footnote Text Char"/>
    <w:aliases w:val="Voetnoot tekst Char"/>
    <w:basedOn w:val="DefaultParagraphFont"/>
    <w:link w:val="FootnoteText"/>
    <w:uiPriority w:val="99"/>
    <w:locked/>
    <w:rsid w:val="00B41442"/>
    <w:rPr>
      <w:rFonts w:ascii="Calibri" w:hAnsi="Calibri" w:cs="Times New Roman"/>
      <w:i/>
      <w:snapToGrid w:val="0"/>
      <w:sz w:val="18"/>
    </w:rPr>
  </w:style>
  <w:style w:type="paragraph" w:styleId="Footer">
    <w:name w:val="footer"/>
    <w:basedOn w:val="Normal"/>
    <w:link w:val="FooterChar"/>
    <w:uiPriority w:val="99"/>
    <w:rsid w:val="00B41442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1442"/>
    <w:rPr>
      <w:rFonts w:ascii="Calibri" w:hAnsi="Calibri" w:cs="Times New Roman"/>
      <w:snapToGrid w:val="0"/>
      <w:sz w:val="22"/>
      <w:szCs w:val="22"/>
    </w:rPr>
  </w:style>
  <w:style w:type="numbering" w:customStyle="1" w:styleId="Opmaakprofiel1">
    <w:name w:val="Opmaakprofiel1"/>
    <w:rsid w:val="001A7178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621</Words>
  <Characters>3418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</dc:creator>
  <cp:keywords/>
  <dc:description/>
  <cp:lastModifiedBy>Snoeij A. (Joop)</cp:lastModifiedBy>
  <cp:revision>4</cp:revision>
  <cp:lastPrinted>2013-06-06T10:16:00Z</cp:lastPrinted>
  <dcterms:created xsi:type="dcterms:W3CDTF">2013-06-07T06:07:00Z</dcterms:created>
  <dcterms:modified xsi:type="dcterms:W3CDTF">2013-06-07T08:16:00Z</dcterms:modified>
</cp:coreProperties>
</file>